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5849A" w14:textId="5D4D328D" w:rsidR="00797C9C" w:rsidRDefault="00797C9C" w:rsidP="00797C9C">
      <w:pPr>
        <w:spacing w:after="0"/>
        <w:jc w:val="both"/>
        <w:rPr>
          <w:b/>
          <w:bCs/>
          <w:sz w:val="48"/>
          <w:szCs w:val="48"/>
        </w:rPr>
      </w:pPr>
      <w:r w:rsidRPr="00797C9C">
        <w:rPr>
          <w:rFonts w:ascii="Arial" w:hAnsi="Arial" w:cs="Arial"/>
          <w:b/>
          <w:bCs/>
          <w:sz w:val="36"/>
          <w:szCs w:val="36"/>
        </w:rPr>
        <w:t>Hoe milde/matige/ernstige dysplasie coderen in een tweedelig classificatiesysteem ?</w:t>
      </w:r>
      <w:r>
        <w:rPr>
          <w:b/>
          <w:bCs/>
          <w:sz w:val="48"/>
          <w:szCs w:val="48"/>
        </w:rPr>
        <w:t xml:space="preserve"> </w:t>
      </w:r>
    </w:p>
    <w:p w14:paraId="75993F5C" w14:textId="77777777" w:rsidR="00797C9C" w:rsidRPr="00797C9C" w:rsidRDefault="00797C9C" w:rsidP="00797C9C">
      <w:pPr>
        <w:spacing w:after="0"/>
        <w:jc w:val="both"/>
        <w:rPr>
          <w:rFonts w:ascii="Arial" w:hAnsi="Arial" w:cs="Arial"/>
          <w:b/>
          <w:bCs/>
        </w:rPr>
      </w:pPr>
    </w:p>
    <w:p w14:paraId="5F48F48A" w14:textId="4D6CD806" w:rsidR="00797C9C" w:rsidRDefault="00797C9C" w:rsidP="00797C9C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797C9C">
        <w:rPr>
          <w:rFonts w:ascii="Arial" w:hAnsi="Arial" w:cs="Arial"/>
          <w:b/>
          <w:bCs/>
          <w:sz w:val="22"/>
          <w:szCs w:val="22"/>
        </w:rPr>
        <w:t xml:space="preserve">Achtergrondinformatie (die aanleiding kan geven tot enige verwarring) : </w:t>
      </w:r>
    </w:p>
    <w:p w14:paraId="63A846C7" w14:textId="77777777" w:rsidR="000040BD" w:rsidRPr="00797C9C" w:rsidRDefault="000040BD" w:rsidP="00797C9C">
      <w:pPr>
        <w:pStyle w:val="Default"/>
        <w:rPr>
          <w:rFonts w:ascii="Arial" w:hAnsi="Arial" w:cs="Arial"/>
        </w:rPr>
      </w:pPr>
    </w:p>
    <w:p w14:paraId="61A488CD" w14:textId="77777777" w:rsidR="00797C9C" w:rsidRDefault="00797C9C" w:rsidP="00797C9C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97C9C">
        <w:rPr>
          <w:rFonts w:ascii="Arial" w:hAnsi="Arial" w:cs="Arial"/>
          <w:sz w:val="22"/>
          <w:szCs w:val="22"/>
        </w:rPr>
        <w:t xml:space="preserve">Hooggradig </w:t>
      </w:r>
      <w:r w:rsidRPr="001F40AA">
        <w:rPr>
          <w:rFonts w:ascii="Arial" w:hAnsi="Arial" w:cs="Arial"/>
          <w:sz w:val="22"/>
          <w:szCs w:val="22"/>
          <w:u w:val="single"/>
        </w:rPr>
        <w:t>letsel</w:t>
      </w:r>
      <w:r w:rsidRPr="00797C9C">
        <w:rPr>
          <w:rFonts w:ascii="Arial" w:hAnsi="Arial" w:cs="Arial"/>
          <w:sz w:val="22"/>
          <w:szCs w:val="22"/>
        </w:rPr>
        <w:t xml:space="preserve"> (high-</w:t>
      </w:r>
      <w:proofErr w:type="spellStart"/>
      <w:r w:rsidRPr="00797C9C">
        <w:rPr>
          <w:rFonts w:ascii="Arial" w:hAnsi="Arial" w:cs="Arial"/>
          <w:sz w:val="22"/>
          <w:szCs w:val="22"/>
        </w:rPr>
        <w:t>grade</w:t>
      </w:r>
      <w:proofErr w:type="spellEnd"/>
      <w:r w:rsidRPr="00797C9C">
        <w:rPr>
          <w:rFonts w:ascii="Arial" w:hAnsi="Arial" w:cs="Arial"/>
          <w:sz w:val="22"/>
          <w:szCs w:val="22"/>
        </w:rPr>
        <w:t xml:space="preserve"> LESION) </w:t>
      </w:r>
    </w:p>
    <w:p w14:paraId="0CDA4261" w14:textId="1176A3F4" w:rsidR="00797C9C" w:rsidRPr="00797C9C" w:rsidRDefault="00797C9C" w:rsidP="00797C9C">
      <w:pPr>
        <w:pStyle w:val="Default"/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97C9C">
        <w:rPr>
          <w:rFonts w:ascii="Arial" w:hAnsi="Arial" w:cs="Arial"/>
          <w:sz w:val="22"/>
          <w:szCs w:val="22"/>
        </w:rPr>
        <w:t xml:space="preserve">Afhankelijk van orgaan verzamelnaam voor letsels met </w:t>
      </w:r>
      <w:r w:rsidRPr="00797C9C">
        <w:rPr>
          <w:rFonts w:ascii="Arial" w:hAnsi="Arial" w:cs="Arial"/>
          <w:b/>
          <w:bCs/>
          <w:color w:val="5B9BD5" w:themeColor="accent5"/>
          <w:sz w:val="22"/>
          <w:szCs w:val="22"/>
        </w:rPr>
        <w:t>matige of ernstige</w:t>
      </w:r>
      <w:r w:rsidRPr="00797C9C">
        <w:rPr>
          <w:rFonts w:ascii="Arial" w:hAnsi="Arial" w:cs="Arial"/>
          <w:sz w:val="22"/>
          <w:szCs w:val="22"/>
        </w:rPr>
        <w:t xml:space="preserve"> dysplasie (moderate or severe </w:t>
      </w:r>
      <w:proofErr w:type="spellStart"/>
      <w:r w:rsidRPr="00797C9C">
        <w:rPr>
          <w:rFonts w:ascii="Arial" w:hAnsi="Arial" w:cs="Arial"/>
          <w:sz w:val="22"/>
          <w:szCs w:val="22"/>
        </w:rPr>
        <w:t>dysplasia</w:t>
      </w:r>
      <w:proofErr w:type="spellEnd"/>
      <w:r w:rsidRPr="00797C9C">
        <w:rPr>
          <w:rFonts w:ascii="Arial" w:hAnsi="Arial" w:cs="Arial"/>
          <w:sz w:val="22"/>
          <w:szCs w:val="22"/>
        </w:rPr>
        <w:t xml:space="preserve">) of enkel synoniem voor letsel met </w:t>
      </w:r>
      <w:r w:rsidRPr="00797C9C">
        <w:rPr>
          <w:rFonts w:ascii="Arial" w:hAnsi="Arial" w:cs="Arial"/>
          <w:b/>
          <w:bCs/>
          <w:color w:val="5B9BD5" w:themeColor="accent5"/>
          <w:sz w:val="22"/>
          <w:szCs w:val="22"/>
        </w:rPr>
        <w:t>ernstige</w:t>
      </w:r>
      <w:r w:rsidRPr="00797C9C">
        <w:rPr>
          <w:rFonts w:ascii="Arial" w:hAnsi="Arial" w:cs="Arial"/>
          <w:sz w:val="22"/>
          <w:szCs w:val="22"/>
        </w:rPr>
        <w:t xml:space="preserve"> dysplasie (severe = high </w:t>
      </w:r>
      <w:proofErr w:type="spellStart"/>
      <w:r w:rsidRPr="00797C9C">
        <w:rPr>
          <w:rFonts w:ascii="Arial" w:hAnsi="Arial" w:cs="Arial"/>
          <w:sz w:val="22"/>
          <w:szCs w:val="22"/>
        </w:rPr>
        <w:t>grade</w:t>
      </w:r>
      <w:proofErr w:type="spellEnd"/>
      <w:r w:rsidRPr="00797C9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7C9C">
        <w:rPr>
          <w:rFonts w:ascii="Arial" w:hAnsi="Arial" w:cs="Arial"/>
          <w:sz w:val="22"/>
          <w:szCs w:val="22"/>
        </w:rPr>
        <w:t>dysplasia</w:t>
      </w:r>
      <w:proofErr w:type="spellEnd"/>
      <w:r w:rsidRPr="00797C9C">
        <w:rPr>
          <w:rFonts w:ascii="Arial" w:hAnsi="Arial" w:cs="Arial"/>
          <w:sz w:val="22"/>
          <w:szCs w:val="22"/>
        </w:rPr>
        <w:t xml:space="preserve">)  </w:t>
      </w:r>
    </w:p>
    <w:p w14:paraId="7FEE3CC6" w14:textId="57DBC942" w:rsidR="001F40AA" w:rsidRPr="001F40AA" w:rsidRDefault="001F40AA" w:rsidP="001F40AA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lang w:val="fr-FR"/>
        </w:rPr>
      </w:pPr>
      <w:r w:rsidRPr="001F40AA">
        <w:rPr>
          <w:rFonts w:ascii="Arial" w:hAnsi="Arial" w:cs="Arial"/>
        </w:rPr>
        <w:t xml:space="preserve">Laaggradig </w:t>
      </w:r>
      <w:r w:rsidRPr="001F40AA">
        <w:rPr>
          <w:rFonts w:ascii="Arial" w:hAnsi="Arial" w:cs="Arial"/>
          <w:u w:val="single"/>
        </w:rPr>
        <w:t xml:space="preserve">letsel </w:t>
      </w:r>
      <w:r w:rsidRPr="001F40AA">
        <w:rPr>
          <w:rFonts w:ascii="Arial" w:hAnsi="Arial" w:cs="Arial"/>
        </w:rPr>
        <w:t>(low-</w:t>
      </w:r>
      <w:proofErr w:type="spellStart"/>
      <w:r w:rsidRPr="001F40AA">
        <w:rPr>
          <w:rFonts w:ascii="Arial" w:hAnsi="Arial" w:cs="Arial"/>
        </w:rPr>
        <w:t>grade</w:t>
      </w:r>
      <w:proofErr w:type="spellEnd"/>
      <w:r w:rsidRPr="001F40AA">
        <w:rPr>
          <w:rFonts w:ascii="Arial" w:hAnsi="Arial" w:cs="Arial"/>
        </w:rPr>
        <w:t xml:space="preserve"> LESION) </w:t>
      </w:r>
    </w:p>
    <w:p w14:paraId="534613CF" w14:textId="77777777" w:rsidR="001F40AA" w:rsidRPr="001F40AA" w:rsidRDefault="001F40AA" w:rsidP="001F40AA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1F40AA">
        <w:rPr>
          <w:rFonts w:ascii="Arial" w:hAnsi="Arial" w:cs="Arial"/>
        </w:rPr>
        <w:t xml:space="preserve">Afhankelijk van orgaan komt dit overeen met letsel met </w:t>
      </w:r>
      <w:r w:rsidRPr="001F40AA">
        <w:rPr>
          <w:rFonts w:ascii="Arial" w:hAnsi="Arial" w:cs="Arial"/>
          <w:b/>
          <w:bCs/>
          <w:color w:val="5B9BD5" w:themeColor="accent5"/>
        </w:rPr>
        <w:t>lichte</w:t>
      </w:r>
      <w:r w:rsidRPr="001F40AA">
        <w:rPr>
          <w:rFonts w:ascii="Arial" w:hAnsi="Arial" w:cs="Arial"/>
        </w:rPr>
        <w:t xml:space="preserve"> </w:t>
      </w:r>
      <w:r w:rsidRPr="001F40AA">
        <w:rPr>
          <w:rFonts w:ascii="Arial" w:hAnsi="Arial" w:cs="Arial"/>
          <w:b/>
          <w:bCs/>
          <w:color w:val="5B9BD5" w:themeColor="accent5"/>
        </w:rPr>
        <w:t>dysplasie</w:t>
      </w:r>
      <w:r w:rsidRPr="001F40AA">
        <w:rPr>
          <w:rFonts w:ascii="Arial" w:hAnsi="Arial" w:cs="Arial"/>
        </w:rPr>
        <w:t xml:space="preserve"> (mild </w:t>
      </w:r>
      <w:proofErr w:type="spellStart"/>
      <w:r w:rsidRPr="001F40AA">
        <w:rPr>
          <w:rFonts w:ascii="Arial" w:hAnsi="Arial" w:cs="Arial"/>
        </w:rPr>
        <w:t>dysplasia</w:t>
      </w:r>
      <w:proofErr w:type="spellEnd"/>
      <w:r w:rsidRPr="001F40AA">
        <w:rPr>
          <w:rFonts w:ascii="Arial" w:hAnsi="Arial" w:cs="Arial"/>
        </w:rPr>
        <w:t xml:space="preserve">) ofwel is het een verzamelnaam voor letsels met </w:t>
      </w:r>
      <w:r w:rsidRPr="001F40AA">
        <w:rPr>
          <w:rFonts w:ascii="Arial" w:hAnsi="Arial" w:cs="Arial"/>
          <w:b/>
          <w:bCs/>
          <w:color w:val="5B9BD5" w:themeColor="accent5"/>
        </w:rPr>
        <w:t>lichte of matige</w:t>
      </w:r>
      <w:r w:rsidRPr="001F40AA">
        <w:rPr>
          <w:rFonts w:ascii="Arial" w:hAnsi="Arial" w:cs="Arial"/>
        </w:rPr>
        <w:t xml:space="preserve"> </w:t>
      </w:r>
      <w:r w:rsidRPr="001F40AA">
        <w:rPr>
          <w:rFonts w:ascii="Arial" w:hAnsi="Arial" w:cs="Arial"/>
          <w:b/>
          <w:bCs/>
          <w:color w:val="5B9BD5" w:themeColor="accent5"/>
        </w:rPr>
        <w:t>dysplasie</w:t>
      </w:r>
      <w:r w:rsidRPr="001F40AA">
        <w:rPr>
          <w:rFonts w:ascii="Arial" w:hAnsi="Arial" w:cs="Arial"/>
        </w:rPr>
        <w:t xml:space="preserve"> (mild or moderate </w:t>
      </w:r>
      <w:proofErr w:type="spellStart"/>
      <w:r w:rsidRPr="001F40AA">
        <w:rPr>
          <w:rFonts w:ascii="Arial" w:hAnsi="Arial" w:cs="Arial"/>
        </w:rPr>
        <w:t>dysplasia</w:t>
      </w:r>
      <w:proofErr w:type="spellEnd"/>
      <w:r w:rsidRPr="001F40AA">
        <w:rPr>
          <w:rFonts w:ascii="Arial" w:hAnsi="Arial" w:cs="Arial"/>
        </w:rPr>
        <w:t xml:space="preserve">) </w:t>
      </w:r>
    </w:p>
    <w:p w14:paraId="0B28DB4A" w14:textId="70DC3A33" w:rsidR="005F7586" w:rsidRDefault="001F40AA" w:rsidP="001F40AA">
      <w:pPr>
        <w:pStyle w:val="ListParagraph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1F40AA">
        <w:rPr>
          <w:rFonts w:ascii="Arial" w:hAnsi="Arial" w:cs="Arial"/>
        </w:rPr>
        <w:t>Volgens bepaalde bronnen spreekt met beter van ‘</w:t>
      </w:r>
      <w:r w:rsidRPr="001F40AA">
        <w:rPr>
          <w:rFonts w:ascii="Arial" w:hAnsi="Arial" w:cs="Arial"/>
          <w:b/>
          <w:bCs/>
          <w:color w:val="5B9BD5" w:themeColor="accent5"/>
        </w:rPr>
        <w:t>niet-hooggradige dysplasie</w:t>
      </w:r>
      <w:r w:rsidRPr="001F40AA">
        <w:rPr>
          <w:rFonts w:ascii="Arial" w:hAnsi="Arial" w:cs="Arial"/>
        </w:rPr>
        <w:t xml:space="preserve">’ </w:t>
      </w:r>
      <w:proofErr w:type="spellStart"/>
      <w:r w:rsidRPr="001F40AA">
        <w:rPr>
          <w:rFonts w:ascii="Arial" w:hAnsi="Arial" w:cs="Arial"/>
        </w:rPr>
        <w:t>ipv</w:t>
      </w:r>
      <w:proofErr w:type="spellEnd"/>
      <w:r w:rsidRPr="001F40AA">
        <w:rPr>
          <w:rFonts w:ascii="Arial" w:hAnsi="Arial" w:cs="Arial"/>
        </w:rPr>
        <w:t xml:space="preserve"> ‘laaggradige letsel of laaggradige dysplasie’, om te verhinderen dat matige dysplasie verkeerdelijk onder de hooggradige zou gerekend worden</w:t>
      </w:r>
    </w:p>
    <w:p w14:paraId="4BB1AA97" w14:textId="77777777" w:rsidR="003936B5" w:rsidRPr="001F40AA" w:rsidRDefault="003936B5" w:rsidP="003936B5">
      <w:pPr>
        <w:pStyle w:val="ListParagraph"/>
        <w:spacing w:after="0"/>
        <w:ind w:left="2148"/>
        <w:jc w:val="both"/>
        <w:rPr>
          <w:rFonts w:ascii="Arial" w:hAnsi="Arial" w:cs="Arial"/>
        </w:rPr>
      </w:pPr>
    </w:p>
    <w:p w14:paraId="116FE284" w14:textId="579DA653" w:rsidR="006E5F29" w:rsidRPr="00086999" w:rsidRDefault="00086999" w:rsidP="00086999">
      <w:pPr>
        <w:jc w:val="both"/>
        <w:rPr>
          <w:rFonts w:ascii="Arial" w:hAnsi="Arial" w:cs="Arial"/>
          <w:b/>
          <w:bCs/>
        </w:rPr>
      </w:pPr>
      <w:r w:rsidRPr="00086999">
        <w:rPr>
          <w:rFonts w:ascii="Arial" w:hAnsi="Arial" w:cs="Arial"/>
          <w:b/>
          <w:bCs/>
        </w:rPr>
        <w:t xml:space="preserve">Hoe in de praktijk milde/matige/ernstige dysplasie coderen in een tweedelig classificatiesysteem met enkel low/high </w:t>
      </w:r>
      <w:proofErr w:type="spellStart"/>
      <w:r w:rsidRPr="00086999">
        <w:rPr>
          <w:rFonts w:ascii="Arial" w:hAnsi="Arial" w:cs="Arial"/>
          <w:b/>
          <w:bCs/>
        </w:rPr>
        <w:t>grade</w:t>
      </w:r>
      <w:proofErr w:type="spellEnd"/>
      <w:r w:rsidRPr="00086999">
        <w:rPr>
          <w:rFonts w:ascii="Arial" w:hAnsi="Arial" w:cs="Arial"/>
          <w:b/>
          <w:bCs/>
        </w:rPr>
        <w:t xml:space="preserve"> letsels?</w:t>
      </w:r>
    </w:p>
    <w:p w14:paraId="16836492" w14:textId="77777777" w:rsidR="009523FD" w:rsidRDefault="009523FD" w:rsidP="001C6870">
      <w:pPr>
        <w:jc w:val="both"/>
        <w:rPr>
          <w:rFonts w:ascii="Arial" w:hAnsi="Arial" w:cs="Arial"/>
        </w:rPr>
      </w:pPr>
      <w:r w:rsidRPr="009523FD">
        <w:rPr>
          <w:rFonts w:ascii="Arial" w:hAnsi="Arial" w:cs="Arial"/>
        </w:rPr>
        <w:t xml:space="preserve">Een hooggradig </w:t>
      </w:r>
      <w:r w:rsidRPr="009523FD">
        <w:rPr>
          <w:rFonts w:ascii="Arial" w:hAnsi="Arial" w:cs="Arial"/>
          <w:u w:val="single"/>
        </w:rPr>
        <w:t>letsel</w:t>
      </w:r>
      <w:r w:rsidRPr="009523FD">
        <w:rPr>
          <w:rFonts w:ascii="Arial" w:hAnsi="Arial" w:cs="Arial"/>
        </w:rPr>
        <w:t xml:space="preserve"> (HSIL = high-</w:t>
      </w:r>
      <w:proofErr w:type="spellStart"/>
      <w:r w:rsidRPr="009523FD">
        <w:rPr>
          <w:rFonts w:ascii="Arial" w:hAnsi="Arial" w:cs="Arial"/>
        </w:rPr>
        <w:t>grade</w:t>
      </w:r>
      <w:proofErr w:type="spellEnd"/>
      <w:r w:rsidRPr="009523FD">
        <w:rPr>
          <w:rFonts w:ascii="Arial" w:hAnsi="Arial" w:cs="Arial"/>
        </w:rPr>
        <w:t xml:space="preserve"> </w:t>
      </w:r>
      <w:proofErr w:type="spellStart"/>
      <w:r w:rsidRPr="009523FD">
        <w:rPr>
          <w:rFonts w:ascii="Arial" w:hAnsi="Arial" w:cs="Arial"/>
        </w:rPr>
        <w:t>squamous</w:t>
      </w:r>
      <w:proofErr w:type="spellEnd"/>
      <w:r w:rsidRPr="009523FD">
        <w:rPr>
          <w:rFonts w:ascii="Arial" w:hAnsi="Arial" w:cs="Arial"/>
        </w:rPr>
        <w:t xml:space="preserve"> intra-</w:t>
      </w:r>
      <w:proofErr w:type="spellStart"/>
      <w:r w:rsidRPr="009523FD">
        <w:rPr>
          <w:rFonts w:ascii="Arial" w:hAnsi="Arial" w:cs="Arial"/>
        </w:rPr>
        <w:t>epithelial</w:t>
      </w:r>
      <w:proofErr w:type="spellEnd"/>
      <w:r w:rsidRPr="009523FD">
        <w:rPr>
          <w:rFonts w:ascii="Arial" w:hAnsi="Arial" w:cs="Arial"/>
        </w:rPr>
        <w:t xml:space="preserve"> </w:t>
      </w:r>
      <w:proofErr w:type="spellStart"/>
      <w:r w:rsidRPr="009523FD">
        <w:rPr>
          <w:rFonts w:ascii="Arial" w:hAnsi="Arial" w:cs="Arial"/>
          <w:u w:val="single"/>
        </w:rPr>
        <w:t>lesion</w:t>
      </w:r>
      <w:proofErr w:type="spellEnd"/>
      <w:r w:rsidRPr="009523FD">
        <w:rPr>
          <w:rFonts w:ascii="Arial" w:hAnsi="Arial" w:cs="Arial"/>
        </w:rPr>
        <w:t xml:space="preserve">) in kader van screening naar </w:t>
      </w:r>
      <w:r w:rsidRPr="009523FD">
        <w:rPr>
          <w:rFonts w:ascii="Arial" w:hAnsi="Arial" w:cs="Arial"/>
          <w:b/>
          <w:bCs/>
          <w:color w:val="5B9BD5" w:themeColor="accent5"/>
        </w:rPr>
        <w:t>cervixkanker</w:t>
      </w:r>
      <w:r w:rsidRPr="009523FD">
        <w:rPr>
          <w:rFonts w:ascii="Arial" w:hAnsi="Arial" w:cs="Arial"/>
        </w:rPr>
        <w:t xml:space="preserve"> heeft een andere betekenis dan een hooggradig letsel in kader van screening naar </w:t>
      </w:r>
      <w:r w:rsidRPr="009523FD">
        <w:rPr>
          <w:rFonts w:ascii="Arial" w:hAnsi="Arial" w:cs="Arial"/>
          <w:b/>
          <w:bCs/>
          <w:color w:val="5B9BD5" w:themeColor="accent5"/>
        </w:rPr>
        <w:t>colonkanker</w:t>
      </w:r>
      <w:r w:rsidRPr="009523FD">
        <w:rPr>
          <w:rFonts w:ascii="Arial" w:hAnsi="Arial" w:cs="Arial"/>
        </w:rPr>
        <w:t xml:space="preserve">. HSIL is (voornamelijk) een verzamelnaam voor letsels met </w:t>
      </w:r>
      <w:r w:rsidRPr="009523FD">
        <w:rPr>
          <w:rFonts w:ascii="Arial" w:hAnsi="Arial" w:cs="Arial"/>
          <w:u w:val="single"/>
        </w:rPr>
        <w:t>matig tot ernstig</w:t>
      </w:r>
      <w:r w:rsidRPr="009523FD">
        <w:rPr>
          <w:rFonts w:ascii="Arial" w:hAnsi="Arial" w:cs="Arial"/>
        </w:rPr>
        <w:t xml:space="preserve"> afwijkende cellen op een cervixuitstrijkje en vraagt vervolgens een histologische bevestiging. </w:t>
      </w:r>
      <w:proofErr w:type="spellStart"/>
      <w:r w:rsidRPr="009523FD">
        <w:rPr>
          <w:rFonts w:ascii="Arial" w:hAnsi="Arial" w:cs="Arial"/>
        </w:rPr>
        <w:t>Obv</w:t>
      </w:r>
      <w:proofErr w:type="spellEnd"/>
      <w:r w:rsidRPr="009523FD">
        <w:rPr>
          <w:rFonts w:ascii="Arial" w:hAnsi="Arial" w:cs="Arial"/>
        </w:rPr>
        <w:t xml:space="preserve"> </w:t>
      </w:r>
      <w:proofErr w:type="spellStart"/>
      <w:r w:rsidRPr="009523FD">
        <w:rPr>
          <w:rFonts w:ascii="Arial" w:hAnsi="Arial" w:cs="Arial"/>
        </w:rPr>
        <w:t>CERVIX-cytologie</w:t>
      </w:r>
      <w:proofErr w:type="spellEnd"/>
      <w:r w:rsidRPr="009523FD">
        <w:rPr>
          <w:rFonts w:ascii="Arial" w:hAnsi="Arial" w:cs="Arial"/>
        </w:rPr>
        <w:t xml:space="preserve"> alleen zal men normaliter geen diagnose van een in situ of invasief letsel weerhouden ! </w:t>
      </w:r>
    </w:p>
    <w:p w14:paraId="0B7F6014" w14:textId="79EA4AA1" w:rsidR="000448A2" w:rsidRDefault="009523FD" w:rsidP="001C6870">
      <w:pPr>
        <w:jc w:val="both"/>
        <w:rPr>
          <w:rFonts w:ascii="Arial" w:hAnsi="Arial" w:cs="Arial"/>
        </w:rPr>
      </w:pPr>
      <w:r w:rsidRPr="009523FD">
        <w:rPr>
          <w:rFonts w:ascii="Arial" w:hAnsi="Arial" w:cs="Arial"/>
        </w:rPr>
        <w:t>In screening naar coloncarcinoom is er niet meteen plaats voor cytologisch onderzoek en heeft men meteen te maken met biopten.</w:t>
      </w:r>
    </w:p>
    <w:p w14:paraId="2C3DF248" w14:textId="77777777" w:rsidR="003936B5" w:rsidRPr="009523FD" w:rsidRDefault="003936B5" w:rsidP="001C6870">
      <w:pPr>
        <w:jc w:val="both"/>
        <w:rPr>
          <w:rFonts w:ascii="Arial" w:hAnsi="Arial" w:cs="Arial"/>
          <w:sz w:val="20"/>
          <w:szCs w:val="20"/>
        </w:rPr>
      </w:pPr>
    </w:p>
    <w:p w14:paraId="6B3C376E" w14:textId="290DA148" w:rsidR="000448A2" w:rsidRPr="005F7586" w:rsidRDefault="00DD3920" w:rsidP="00C263B9">
      <w:pPr>
        <w:jc w:val="both"/>
        <w:rPr>
          <w:rFonts w:ascii="Arial" w:hAnsi="Arial" w:cs="Arial"/>
          <w:b/>
          <w:bCs/>
          <w:lang w:val="fr-FR"/>
        </w:rPr>
      </w:pPr>
      <w:proofErr w:type="spellStart"/>
      <w:r w:rsidRPr="005F7586">
        <w:rPr>
          <w:rFonts w:ascii="Arial" w:hAnsi="Arial" w:cs="Arial"/>
          <w:b/>
          <w:bCs/>
          <w:lang w:val="fr-FR"/>
        </w:rPr>
        <w:t>Conclusi</w:t>
      </w:r>
      <w:r w:rsidR="00293CEE">
        <w:rPr>
          <w:rFonts w:ascii="Arial" w:hAnsi="Arial" w:cs="Arial"/>
          <w:b/>
          <w:bCs/>
          <w:lang w:val="fr-FR"/>
        </w:rPr>
        <w:t>e</w:t>
      </w:r>
      <w:proofErr w:type="spellEnd"/>
      <w:r w:rsidRPr="005F7586">
        <w:rPr>
          <w:rFonts w:ascii="Arial" w:hAnsi="Arial" w:cs="Arial"/>
          <w:b/>
          <w:bCs/>
          <w:lang w:val="fr-FR"/>
        </w:rPr>
        <w:t xml:space="preserve"> </w:t>
      </w:r>
    </w:p>
    <w:p w14:paraId="5F2992A6" w14:textId="1285E44B" w:rsidR="000448A2" w:rsidRPr="00293CEE" w:rsidRDefault="00293CEE" w:rsidP="005F7586">
      <w:pPr>
        <w:spacing w:after="0"/>
        <w:jc w:val="both"/>
        <w:rPr>
          <w:rFonts w:ascii="Arial" w:hAnsi="Arial" w:cs="Arial"/>
          <w:b/>
          <w:bCs/>
          <w:color w:val="ED7D31" w:themeColor="accent2"/>
          <w:lang w:val="fr-FR"/>
        </w:rPr>
      </w:pPr>
      <w:r w:rsidRPr="00293CEE">
        <w:rPr>
          <w:rFonts w:ascii="Arial" w:hAnsi="Arial" w:cs="Arial"/>
          <w:b/>
          <w:bCs/>
          <w:color w:val="ED7D31" w:themeColor="accent2"/>
        </w:rPr>
        <w:t>Voor gynaecologie (CIN, VIN, VAIN,…):</w:t>
      </w:r>
      <w:r w:rsidR="00DD3920" w:rsidRPr="00293CEE">
        <w:rPr>
          <w:rFonts w:ascii="Arial" w:hAnsi="Arial" w:cs="Arial"/>
          <w:b/>
          <w:bCs/>
          <w:color w:val="ED7D31" w:themeColor="accent2"/>
          <w:lang w:val="fr-FR"/>
        </w:rPr>
        <w:t xml:space="preserve"> </w:t>
      </w:r>
    </w:p>
    <w:p w14:paraId="2BCE7C44" w14:textId="77777777" w:rsidR="00293CEE" w:rsidRPr="00293CEE" w:rsidRDefault="00293CEE" w:rsidP="006532D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3CEE">
        <w:rPr>
          <w:rFonts w:ascii="Arial" w:hAnsi="Arial" w:cs="Arial"/>
        </w:rPr>
        <w:t>Hooggradig letsel : benaming voor alle letsels met een matige of ernstige dysplasie : CIN II/III ; VIN II/III ; VAIN II/III ; HSIL</w:t>
      </w:r>
    </w:p>
    <w:p w14:paraId="6B792230" w14:textId="33FBD9F8" w:rsidR="00C263B9" w:rsidRPr="00293CEE" w:rsidRDefault="00293CEE" w:rsidP="006532DC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293CEE">
        <w:rPr>
          <w:rFonts w:ascii="Arial" w:hAnsi="Arial" w:cs="Arial"/>
        </w:rPr>
        <w:t xml:space="preserve"> Laaggradig letsel : benaming voor alle letsels met lichte dysplasie : CIN I, VIN I, VAIN I, LSIL</w:t>
      </w:r>
      <w:r w:rsidR="00DD3920" w:rsidRPr="00293CEE">
        <w:rPr>
          <w:rFonts w:ascii="Arial" w:hAnsi="Arial" w:cs="Arial"/>
        </w:rPr>
        <w:t xml:space="preserve"> </w:t>
      </w:r>
    </w:p>
    <w:p w14:paraId="169E49E4" w14:textId="77777777" w:rsidR="005F7586" w:rsidRPr="00293CEE" w:rsidRDefault="005F7586" w:rsidP="005F7586">
      <w:pPr>
        <w:spacing w:after="0"/>
        <w:jc w:val="both"/>
        <w:rPr>
          <w:rFonts w:ascii="Arial" w:hAnsi="Arial" w:cs="Arial"/>
        </w:rPr>
      </w:pPr>
    </w:p>
    <w:p w14:paraId="424812B3" w14:textId="6E1382BA" w:rsidR="000448A2" w:rsidRPr="007B7624" w:rsidRDefault="007B7624" w:rsidP="005F7586">
      <w:pPr>
        <w:spacing w:after="0"/>
        <w:jc w:val="both"/>
        <w:rPr>
          <w:rFonts w:ascii="Arial" w:hAnsi="Arial" w:cs="Arial"/>
          <w:b/>
          <w:bCs/>
          <w:color w:val="ED7D31" w:themeColor="accent2"/>
        </w:rPr>
      </w:pPr>
      <w:r w:rsidRPr="007B7624">
        <w:rPr>
          <w:rFonts w:ascii="Arial" w:hAnsi="Arial" w:cs="Arial"/>
          <w:b/>
          <w:bCs/>
          <w:color w:val="ED7D31" w:themeColor="accent2"/>
        </w:rPr>
        <w:t>Voor gastro-enterologie (alle organen):</w:t>
      </w:r>
    </w:p>
    <w:p w14:paraId="210C776D" w14:textId="029662AC" w:rsidR="007B7624" w:rsidRPr="00FB0E28" w:rsidRDefault="007B7624" w:rsidP="007B76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7B7624">
        <w:rPr>
          <w:rFonts w:ascii="Arial" w:hAnsi="Arial" w:cs="Arial"/>
        </w:rPr>
        <w:t xml:space="preserve">Hooggradig letsel : benaming voor alle letsels met </w:t>
      </w:r>
      <w:r w:rsidRPr="00FB0E28">
        <w:rPr>
          <w:rFonts w:ascii="Arial" w:hAnsi="Arial" w:cs="Arial"/>
        </w:rPr>
        <w:t xml:space="preserve">ernstige dysplasie bv AIN </w:t>
      </w:r>
      <w:r w:rsidR="00124019" w:rsidRPr="00FB0E28">
        <w:rPr>
          <w:rFonts w:ascii="Arial" w:hAnsi="Arial" w:cs="Arial"/>
        </w:rPr>
        <w:t>II/</w:t>
      </w:r>
      <w:r w:rsidRPr="00FB0E28">
        <w:rPr>
          <w:rFonts w:ascii="Arial" w:hAnsi="Arial" w:cs="Arial"/>
        </w:rPr>
        <w:t xml:space="preserve">III, HSIL, ASIN-H, PSIN-H, poliep met ernstige dysplasie,… </w:t>
      </w:r>
    </w:p>
    <w:p w14:paraId="2731D41A" w14:textId="6A4A9919" w:rsidR="007B7624" w:rsidRPr="00FB0E28" w:rsidRDefault="007B7624" w:rsidP="007B762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i/>
          <w:iCs/>
        </w:rPr>
      </w:pPr>
      <w:r w:rsidRPr="00FB0E28">
        <w:rPr>
          <w:rFonts w:ascii="Arial" w:hAnsi="Arial" w:cs="Arial"/>
        </w:rPr>
        <w:t xml:space="preserve">Laaggradig letsel : benaming voor alle letsels met lichte of matige dysplasie bv AIN I; ASIN-L ; PSIN-L, LSIL, poliep met lichte of matige dysplasie, … </w:t>
      </w:r>
      <w:r w:rsidR="00DD3920" w:rsidRPr="00FB0E28">
        <w:rPr>
          <w:rFonts w:ascii="Arial" w:hAnsi="Arial" w:cs="Arial"/>
        </w:rPr>
        <w:t xml:space="preserve"> </w:t>
      </w:r>
    </w:p>
    <w:p w14:paraId="7B53C0CA" w14:textId="77777777" w:rsidR="003936B5" w:rsidRPr="00FB0E28" w:rsidRDefault="003936B5" w:rsidP="003936B5">
      <w:pPr>
        <w:pStyle w:val="ListParagraph"/>
        <w:jc w:val="both"/>
        <w:rPr>
          <w:rFonts w:ascii="Arial" w:hAnsi="Arial" w:cs="Arial"/>
          <w:i/>
          <w:iCs/>
        </w:rPr>
      </w:pPr>
    </w:p>
    <w:p w14:paraId="4D117A77" w14:textId="668BE651" w:rsidR="003936B5" w:rsidRPr="00FB0E28" w:rsidRDefault="007B7624" w:rsidP="00C263B9">
      <w:pPr>
        <w:jc w:val="both"/>
        <w:rPr>
          <w:rFonts w:ascii="Arial" w:hAnsi="Arial" w:cs="Arial"/>
          <w:i/>
          <w:iCs/>
          <w:lang w:val="en-US"/>
        </w:rPr>
      </w:pPr>
      <w:r w:rsidRPr="00FB0E28">
        <w:rPr>
          <w:rFonts w:ascii="Arial" w:hAnsi="Arial" w:cs="Arial"/>
          <w:i/>
          <w:iCs/>
          <w:lang w:val="en-US"/>
        </w:rPr>
        <w:t>ASIN = anal squamous intra-epithelial neoplasia (ASIN-H = high grade ASIN ; ASIN-L = low grade ASIN) ; PSIN = peri-anal squamous intra-epithelial neoplasia (PSIN-H = high grade PSIN; PSIN-L = low grade PSIN)</w:t>
      </w:r>
    </w:p>
    <w:p w14:paraId="5DA2DE7C" w14:textId="072D5F12" w:rsidR="00DD3920" w:rsidRPr="007B7624" w:rsidRDefault="007B7624" w:rsidP="007B7624">
      <w:pPr>
        <w:jc w:val="both"/>
        <w:rPr>
          <w:rFonts w:ascii="Arial" w:hAnsi="Arial" w:cs="Arial"/>
          <w:lang w:val="en-US"/>
        </w:rPr>
      </w:pPr>
      <w:r w:rsidRPr="00FB0E28">
        <w:rPr>
          <w:rFonts w:ascii="Arial" w:hAnsi="Arial" w:cs="Arial"/>
        </w:rPr>
        <w:t xml:space="preserve">Gecorrigeerde versie </w:t>
      </w:r>
      <w:proofErr w:type="spellStart"/>
      <w:r w:rsidRPr="00FB0E28">
        <w:rPr>
          <w:rFonts w:ascii="Arial" w:hAnsi="Arial" w:cs="Arial"/>
        </w:rPr>
        <w:t>dd</w:t>
      </w:r>
      <w:proofErr w:type="spellEnd"/>
      <w:r w:rsidRPr="00FB0E28">
        <w:rPr>
          <w:rFonts w:ascii="Arial" w:hAnsi="Arial" w:cs="Arial"/>
        </w:rPr>
        <w:t xml:space="preserve"> 03/2021</w:t>
      </w:r>
    </w:p>
    <w:sectPr w:rsidR="00DD3920" w:rsidRPr="007B76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8117C" w14:textId="77777777" w:rsidR="00EC427F" w:rsidRDefault="00EC427F" w:rsidP="00EC427F">
      <w:pPr>
        <w:spacing w:after="0" w:line="240" w:lineRule="auto"/>
      </w:pPr>
      <w:r>
        <w:separator/>
      </w:r>
    </w:p>
  </w:endnote>
  <w:endnote w:type="continuationSeparator" w:id="0">
    <w:p w14:paraId="480D960E" w14:textId="77777777" w:rsidR="00EC427F" w:rsidRDefault="00EC427F" w:rsidP="00EC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6FBB9" w14:textId="5F944549" w:rsidR="00EC427F" w:rsidRDefault="00EC427F" w:rsidP="00EC427F">
    <w:pPr>
      <w:pStyle w:val="Footer"/>
      <w:jc w:val="center"/>
    </w:pPr>
    <w:r>
      <w:t>Versi</w:t>
    </w:r>
    <w:r w:rsidR="008C4213">
      <w:t>e</w:t>
    </w:r>
    <w:r>
      <w:t xml:space="preserve"> ma</w:t>
    </w:r>
    <w:r w:rsidR="008C4213">
      <w:t>art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0C647" w14:textId="77777777" w:rsidR="00EC427F" w:rsidRDefault="00EC427F" w:rsidP="00EC427F">
      <w:pPr>
        <w:spacing w:after="0" w:line="240" w:lineRule="auto"/>
      </w:pPr>
      <w:r>
        <w:separator/>
      </w:r>
    </w:p>
  </w:footnote>
  <w:footnote w:type="continuationSeparator" w:id="0">
    <w:p w14:paraId="1CC293E8" w14:textId="77777777" w:rsidR="00EC427F" w:rsidRDefault="00EC427F" w:rsidP="00EC4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C7A0A"/>
    <w:multiLevelType w:val="hybridMultilevel"/>
    <w:tmpl w:val="B5FAC34C"/>
    <w:lvl w:ilvl="0" w:tplc="2ADEF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B4F12"/>
    <w:multiLevelType w:val="hybridMultilevel"/>
    <w:tmpl w:val="668457E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4C105AE"/>
    <w:multiLevelType w:val="hybridMultilevel"/>
    <w:tmpl w:val="95EE73EA"/>
    <w:lvl w:ilvl="0" w:tplc="159EA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A2A0D"/>
    <w:multiLevelType w:val="hybridMultilevel"/>
    <w:tmpl w:val="7B8C1B18"/>
    <w:lvl w:ilvl="0" w:tplc="7072228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20"/>
    <w:rsid w:val="000040BD"/>
    <w:rsid w:val="000448A2"/>
    <w:rsid w:val="00086999"/>
    <w:rsid w:val="00111CCE"/>
    <w:rsid w:val="00124019"/>
    <w:rsid w:val="001C6870"/>
    <w:rsid w:val="001F40AA"/>
    <w:rsid w:val="00293CEE"/>
    <w:rsid w:val="003936B5"/>
    <w:rsid w:val="005F7586"/>
    <w:rsid w:val="006532DC"/>
    <w:rsid w:val="00686B67"/>
    <w:rsid w:val="006A2436"/>
    <w:rsid w:val="006A45F4"/>
    <w:rsid w:val="006E5F29"/>
    <w:rsid w:val="00797C9C"/>
    <w:rsid w:val="007B7624"/>
    <w:rsid w:val="00845A41"/>
    <w:rsid w:val="008C4213"/>
    <w:rsid w:val="008F1E78"/>
    <w:rsid w:val="009523FD"/>
    <w:rsid w:val="00B83EB3"/>
    <w:rsid w:val="00C263B9"/>
    <w:rsid w:val="00D525A0"/>
    <w:rsid w:val="00D9426B"/>
    <w:rsid w:val="00DD3920"/>
    <w:rsid w:val="00DE0D88"/>
    <w:rsid w:val="00EC427F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8C2D"/>
  <w15:chartTrackingRefBased/>
  <w15:docId w15:val="{B1174733-6A1E-468E-8BC1-A4A71149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27F"/>
  </w:style>
  <w:style w:type="paragraph" w:styleId="Footer">
    <w:name w:val="footer"/>
    <w:basedOn w:val="Normal"/>
    <w:link w:val="FooterChar"/>
    <w:uiPriority w:val="99"/>
    <w:unhideWhenUsed/>
    <w:rsid w:val="00EC4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27F"/>
  </w:style>
  <w:style w:type="paragraph" w:customStyle="1" w:styleId="Default">
    <w:name w:val="Default"/>
    <w:rsid w:val="00797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378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Truyen</dc:creator>
  <cp:keywords/>
  <dc:description/>
  <cp:lastModifiedBy>Inge Truyen</cp:lastModifiedBy>
  <cp:revision>25</cp:revision>
  <dcterms:created xsi:type="dcterms:W3CDTF">2021-03-12T10:57:00Z</dcterms:created>
  <dcterms:modified xsi:type="dcterms:W3CDTF">2021-03-12T17:46:00Z</dcterms:modified>
</cp:coreProperties>
</file>